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B0263EF" w:rsidP="05CA9DA5" w:rsidRDefault="3B0263EF" w14:paraId="1183EAEC" w14:textId="3C3FED53">
      <w:pPr>
        <w:jc w:val="center"/>
        <w:rPr>
          <w:rFonts w:ascii="Verdana Pro" w:hAnsi="Verdana Pro" w:eastAsia="Verdana Pro" w:cs="Verdana Pro"/>
          <w:sz w:val="56"/>
          <w:szCs w:val="56"/>
          <w:highlight w:val="yellow"/>
        </w:rPr>
      </w:pPr>
      <w:r w:rsidRPr="05CA9DA5">
        <w:rPr>
          <w:rFonts w:ascii="Verdana Pro" w:hAnsi="Verdana Pro" w:eastAsia="Verdana Pro" w:cs="Verdana Pro"/>
          <w:sz w:val="56"/>
          <w:szCs w:val="56"/>
          <w:highlight w:val="yellow"/>
        </w:rPr>
        <w:t xml:space="preserve">Join the </w:t>
      </w:r>
      <w:r w:rsidRPr="05CA9DA5" w:rsidR="7E1B17E1">
        <w:rPr>
          <w:rFonts w:ascii="Verdana Pro" w:hAnsi="Verdana Pro" w:eastAsia="Verdana Pro" w:cs="Verdana Pro"/>
          <w:sz w:val="56"/>
          <w:szCs w:val="56"/>
          <w:highlight w:val="yellow"/>
        </w:rPr>
        <w:t xml:space="preserve">Haldimand Family </w:t>
      </w:r>
      <w:r w:rsidRPr="05CA9DA5" w:rsidR="333A4980">
        <w:rPr>
          <w:rFonts w:ascii="Verdana Pro" w:hAnsi="Verdana Pro" w:eastAsia="Verdana Pro" w:cs="Verdana Pro"/>
          <w:sz w:val="56"/>
          <w:szCs w:val="56"/>
          <w:highlight w:val="yellow"/>
        </w:rPr>
        <w:t>Committee</w:t>
      </w:r>
    </w:p>
    <w:p w:rsidR="32B5EB08" w:rsidP="05CA9DA5" w:rsidRDefault="32B5EB08" w14:paraId="714EE95D" w14:textId="5488B25D">
      <w:pPr>
        <w:jc w:val="center"/>
        <w:rPr>
          <w:rFonts w:ascii="Verdana Pro" w:hAnsi="Verdana Pro" w:eastAsia="Verdana Pro" w:cs="Verdana Pro"/>
          <w:b/>
          <w:bCs/>
          <w:sz w:val="28"/>
          <w:szCs w:val="28"/>
          <w:highlight w:val="cyan"/>
        </w:rPr>
      </w:pPr>
      <w:r w:rsidRPr="05CA9DA5">
        <w:rPr>
          <w:rFonts w:ascii="Verdana Pro" w:hAnsi="Verdana Pro" w:eastAsia="Verdana Pro" w:cs="Verdana Pro"/>
          <w:b/>
          <w:bCs/>
          <w:sz w:val="28"/>
          <w:szCs w:val="28"/>
          <w:highlight w:val="cyan"/>
        </w:rPr>
        <w:t>PARENTS, SIBLINGS AND CAREGIVERS OF PEOPLE WITH INTELLECTUAL DISABILITIES LIVING IN HALDIMAND COUNTY</w:t>
      </w:r>
    </w:p>
    <w:p w:rsidR="66DD778C" w:rsidP="05CA9DA5" w:rsidRDefault="66DD778C" w14:paraId="09D2FDD9" w14:textId="6C9F5934">
      <w:pPr>
        <w:jc w:val="center"/>
        <w:rPr>
          <w:rFonts w:ascii="Verdana Pro" w:hAnsi="Verdana Pro" w:eastAsia="Verdana Pro" w:cs="Verdana Pro"/>
          <w:sz w:val="28"/>
          <w:szCs w:val="28"/>
        </w:rPr>
      </w:pPr>
      <w:r w:rsidRPr="05CA9DA5">
        <w:rPr>
          <w:rFonts w:ascii="Verdana Pro" w:hAnsi="Verdana Pro" w:eastAsia="Verdana Pro" w:cs="Verdana Pro"/>
          <w:sz w:val="28"/>
          <w:szCs w:val="28"/>
        </w:rPr>
        <w:t>No Registration Required,</w:t>
      </w:r>
      <w:r w:rsidRPr="05CA9DA5" w:rsidR="41393214">
        <w:rPr>
          <w:rFonts w:ascii="Verdana Pro" w:hAnsi="Verdana Pro" w:eastAsia="Verdana Pro" w:cs="Verdana Pro"/>
          <w:sz w:val="28"/>
          <w:szCs w:val="28"/>
        </w:rPr>
        <w:t xml:space="preserve"> Free to Join and </w:t>
      </w:r>
      <w:r w:rsidRPr="05CA9DA5">
        <w:rPr>
          <w:rFonts w:ascii="Verdana Pro" w:hAnsi="Verdana Pro" w:eastAsia="Verdana Pro" w:cs="Verdana Pro"/>
          <w:sz w:val="28"/>
          <w:szCs w:val="28"/>
        </w:rPr>
        <w:t>Everyone is Welcome!</w:t>
      </w:r>
    </w:p>
    <w:p w:rsidR="002B4C2F" w:rsidP="002B4C2F" w:rsidRDefault="0D7B201B" w14:paraId="56A78DE4" w14:textId="77777777">
      <w:pPr>
        <w:jc w:val="center"/>
        <w:rPr>
          <w:rFonts w:ascii="Verdana Pro" w:hAnsi="Verdana Pro" w:eastAsia="Verdana Pro" w:cs="Verdana Pro"/>
          <w:b/>
          <w:bCs/>
          <w:sz w:val="28"/>
          <w:szCs w:val="28"/>
        </w:rPr>
      </w:pPr>
      <w:r w:rsidRPr="05CA9DA5">
        <w:rPr>
          <w:rFonts w:ascii="Verdana Pro" w:hAnsi="Verdana Pro" w:eastAsia="Verdana Pro" w:cs="Verdana Pro"/>
          <w:b/>
          <w:bCs/>
          <w:sz w:val="28"/>
          <w:szCs w:val="28"/>
          <w:highlight w:val="cyan"/>
        </w:rPr>
        <w:t xml:space="preserve">THE GROUP WILL </w:t>
      </w:r>
      <w:r w:rsidRPr="05CA9DA5" w:rsidR="0509E27F">
        <w:rPr>
          <w:rFonts w:ascii="Verdana Pro" w:hAnsi="Verdana Pro" w:eastAsia="Verdana Pro" w:cs="Verdana Pro"/>
          <w:b/>
          <w:bCs/>
          <w:sz w:val="28"/>
          <w:szCs w:val="28"/>
          <w:highlight w:val="cyan"/>
        </w:rPr>
        <w:t xml:space="preserve">BE </w:t>
      </w:r>
      <w:r w:rsidRPr="05CA9DA5">
        <w:rPr>
          <w:rFonts w:ascii="Verdana Pro" w:hAnsi="Verdana Pro" w:eastAsia="Verdana Pro" w:cs="Verdana Pro"/>
          <w:b/>
          <w:bCs/>
          <w:sz w:val="28"/>
          <w:szCs w:val="28"/>
          <w:highlight w:val="cyan"/>
        </w:rPr>
        <w:t>PROVIDE</w:t>
      </w:r>
      <w:r w:rsidRPr="05CA9DA5" w:rsidR="5ACD3463">
        <w:rPr>
          <w:rFonts w:ascii="Verdana Pro" w:hAnsi="Verdana Pro" w:eastAsia="Verdana Pro" w:cs="Verdana Pro"/>
          <w:b/>
          <w:bCs/>
          <w:sz w:val="28"/>
          <w:szCs w:val="28"/>
          <w:highlight w:val="cyan"/>
        </w:rPr>
        <w:t>D</w:t>
      </w:r>
      <w:r w:rsidRPr="05CA9DA5">
        <w:rPr>
          <w:rFonts w:ascii="Verdana Pro" w:hAnsi="Verdana Pro" w:eastAsia="Verdana Pro" w:cs="Verdana Pro"/>
          <w:b/>
          <w:bCs/>
          <w:sz w:val="28"/>
          <w:szCs w:val="28"/>
          <w:highlight w:val="cyan"/>
        </w:rPr>
        <w:t xml:space="preserve"> A MEETING PLACE TO GATHER </w:t>
      </w:r>
    </w:p>
    <w:p w:rsidRPr="002B4C2F" w:rsidR="2D9743B7" w:rsidP="002B4C2F" w:rsidRDefault="2D9743B7" w14:paraId="5FE2D1C5" w14:textId="0AAAD484">
      <w:pPr>
        <w:pStyle w:val="ListParagraph"/>
        <w:numPr>
          <w:ilvl w:val="0"/>
          <w:numId w:val="4"/>
        </w:numPr>
        <w:rPr>
          <w:rFonts w:ascii="Verdana Pro" w:hAnsi="Verdana Pro" w:eastAsia="Verdana Pro" w:cs="Verdana Pro"/>
          <w:sz w:val="28"/>
          <w:szCs w:val="28"/>
        </w:rPr>
      </w:pPr>
      <w:r w:rsidRPr="002B4C2F">
        <w:rPr>
          <w:rFonts w:ascii="Verdana Pro" w:hAnsi="Verdana Pro" w:eastAsia="Verdana Pro" w:cs="Verdana Pro"/>
          <w:sz w:val="28"/>
          <w:szCs w:val="28"/>
        </w:rPr>
        <w:t>S</w:t>
      </w:r>
      <w:r w:rsidRPr="002B4C2F" w:rsidR="0D7B201B">
        <w:rPr>
          <w:rFonts w:ascii="Verdana Pro" w:hAnsi="Verdana Pro" w:eastAsia="Verdana Pro" w:cs="Verdana Pro"/>
          <w:sz w:val="28"/>
          <w:szCs w:val="28"/>
        </w:rPr>
        <w:t xml:space="preserve">hare helpful </w:t>
      </w:r>
      <w:proofErr w:type="gramStart"/>
      <w:r w:rsidRPr="002B4C2F" w:rsidR="0D7B201B">
        <w:rPr>
          <w:rFonts w:ascii="Verdana Pro" w:hAnsi="Verdana Pro" w:eastAsia="Verdana Pro" w:cs="Verdana Pro"/>
          <w:sz w:val="28"/>
          <w:szCs w:val="28"/>
        </w:rPr>
        <w:t>information</w:t>
      </w:r>
      <w:proofErr w:type="gramEnd"/>
      <w:r w:rsidRPr="002B4C2F" w:rsidR="0D7B201B">
        <w:rPr>
          <w:rFonts w:ascii="Verdana Pro" w:hAnsi="Verdana Pro" w:eastAsia="Verdana Pro" w:cs="Verdana Pro"/>
          <w:sz w:val="28"/>
          <w:szCs w:val="28"/>
        </w:rPr>
        <w:t xml:space="preserve"> </w:t>
      </w:r>
    </w:p>
    <w:p w:rsidR="0D7B201B" w:rsidP="002B4C2F" w:rsidRDefault="0D7B201B" w14:paraId="79509A11" w14:textId="61E554AC">
      <w:pPr>
        <w:pStyle w:val="ListParagraph"/>
        <w:numPr>
          <w:ilvl w:val="0"/>
          <w:numId w:val="1"/>
        </w:numPr>
        <w:jc w:val="both"/>
        <w:rPr>
          <w:rFonts w:ascii="Verdana Pro" w:hAnsi="Verdana Pro" w:eastAsia="Verdana Pro" w:cs="Verdana Pro"/>
          <w:sz w:val="28"/>
          <w:szCs w:val="28"/>
        </w:rPr>
      </w:pPr>
      <w:r w:rsidRPr="05CA9DA5">
        <w:rPr>
          <w:rFonts w:ascii="Verdana Pro" w:hAnsi="Verdana Pro" w:eastAsia="Verdana Pro" w:cs="Verdana Pro"/>
          <w:sz w:val="28"/>
          <w:szCs w:val="28"/>
        </w:rPr>
        <w:t xml:space="preserve">Find supportive </w:t>
      </w:r>
      <w:proofErr w:type="gramStart"/>
      <w:r w:rsidRPr="05CA9DA5">
        <w:rPr>
          <w:rFonts w:ascii="Verdana Pro" w:hAnsi="Verdana Pro" w:eastAsia="Verdana Pro" w:cs="Verdana Pro"/>
          <w:sz w:val="28"/>
          <w:szCs w:val="28"/>
        </w:rPr>
        <w:t>connections</w:t>
      </w:r>
      <w:proofErr w:type="gramEnd"/>
      <w:r w:rsidRPr="05CA9DA5">
        <w:rPr>
          <w:rFonts w:ascii="Verdana Pro" w:hAnsi="Verdana Pro" w:eastAsia="Verdana Pro" w:cs="Verdana Pro"/>
          <w:sz w:val="28"/>
          <w:szCs w:val="28"/>
        </w:rPr>
        <w:t xml:space="preserve">  </w:t>
      </w:r>
    </w:p>
    <w:p w:rsidR="0D7B201B" w:rsidP="05CA9DA5" w:rsidRDefault="0D7B201B" w14:paraId="0A27806F" w14:textId="67EE6468">
      <w:pPr>
        <w:pStyle w:val="ListParagraph"/>
        <w:numPr>
          <w:ilvl w:val="0"/>
          <w:numId w:val="1"/>
        </w:numPr>
        <w:rPr>
          <w:rFonts w:ascii="Verdana Pro" w:hAnsi="Verdana Pro" w:eastAsia="Verdana Pro" w:cs="Verdana Pro"/>
          <w:sz w:val="28"/>
          <w:szCs w:val="28"/>
        </w:rPr>
      </w:pPr>
      <w:r w:rsidRPr="05CA9DA5">
        <w:rPr>
          <w:rFonts w:ascii="Verdana Pro" w:hAnsi="Verdana Pro" w:eastAsia="Verdana Pro" w:cs="Verdana Pro"/>
          <w:sz w:val="28"/>
          <w:szCs w:val="28"/>
        </w:rPr>
        <w:t xml:space="preserve">Be a welcoming community to talk with people in similar situations as </w:t>
      </w:r>
      <w:proofErr w:type="gramStart"/>
      <w:r w:rsidRPr="05CA9DA5">
        <w:rPr>
          <w:rFonts w:ascii="Verdana Pro" w:hAnsi="Verdana Pro" w:eastAsia="Verdana Pro" w:cs="Verdana Pro"/>
          <w:sz w:val="28"/>
          <w:szCs w:val="28"/>
        </w:rPr>
        <w:t>you</w:t>
      </w:r>
      <w:proofErr w:type="gramEnd"/>
    </w:p>
    <w:p w:rsidR="0D7B201B" w:rsidP="05CA9DA5" w:rsidRDefault="0D7B201B" w14:paraId="7D12DBDF" w14:textId="38F65219">
      <w:pPr>
        <w:pStyle w:val="ListParagraph"/>
        <w:numPr>
          <w:ilvl w:val="0"/>
          <w:numId w:val="1"/>
        </w:numPr>
        <w:rPr>
          <w:rFonts w:ascii="Verdana Pro" w:hAnsi="Verdana Pro" w:eastAsia="Verdana Pro" w:cs="Verdana Pro"/>
          <w:b/>
          <w:bCs/>
          <w:sz w:val="28"/>
          <w:szCs w:val="28"/>
        </w:rPr>
      </w:pPr>
      <w:r w:rsidRPr="05CA9DA5">
        <w:rPr>
          <w:rFonts w:ascii="Verdana Pro" w:hAnsi="Verdana Pro" w:eastAsia="Verdana Pro" w:cs="Verdana Pro"/>
          <w:sz w:val="28"/>
          <w:szCs w:val="28"/>
        </w:rPr>
        <w:t xml:space="preserve">Hear guest speakers or participate in Webinars on topics you want to learn about </w:t>
      </w:r>
      <w:r w:rsidR="002B4C2F">
        <w:rPr>
          <w:rFonts w:ascii="Verdana Pro" w:hAnsi="Verdana Pro" w:eastAsia="Verdana Pro" w:cs="Verdana Pro"/>
          <w:sz w:val="28"/>
          <w:szCs w:val="28"/>
        </w:rPr>
        <w:t>including</w:t>
      </w:r>
      <w:r w:rsidRPr="05CA9DA5">
        <w:rPr>
          <w:rFonts w:ascii="Verdana Pro" w:hAnsi="Verdana Pro" w:eastAsia="Verdana Pro" w:cs="Verdana Pro"/>
          <w:sz w:val="28"/>
          <w:szCs w:val="28"/>
        </w:rPr>
        <w:t xml:space="preserve">- </w:t>
      </w:r>
      <w:r w:rsidRPr="05CA9DA5">
        <w:rPr>
          <w:rFonts w:ascii="Verdana Pro" w:hAnsi="Verdana Pro" w:eastAsia="Verdana Pro" w:cs="Verdana Pro"/>
          <w:b/>
          <w:bCs/>
          <w:sz w:val="28"/>
          <w:szCs w:val="28"/>
        </w:rPr>
        <w:t>Passport Funding, RDSPs, supports and services offered in Haldimand County and much more!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5CA9DA5" w:rsidTr="33927CDA" w14:paraId="1E439D1B" w14:textId="77777777">
        <w:trPr>
          <w:trHeight w:val="300"/>
        </w:trPr>
        <w:tc>
          <w:tcPr>
            <w:tcW w:w="9360" w:type="dxa"/>
            <w:tcMar/>
          </w:tcPr>
          <w:p w:rsidR="05CA9DA5" w:rsidP="05CA9DA5" w:rsidRDefault="05CA9DA5" w14:paraId="7105E67E" w14:textId="7857ABF5">
            <w:pPr>
              <w:rPr>
                <w:rFonts w:ascii="Verdana Pro" w:hAnsi="Verdana Pro" w:eastAsia="Verdana Pro" w:cs="Verdana Pro"/>
                <w:sz w:val="28"/>
                <w:szCs w:val="28"/>
                <w:highlight w:val="cyan"/>
              </w:rPr>
            </w:pPr>
          </w:p>
          <w:p w:rsidR="3A70F09C" w:rsidP="05CA9DA5" w:rsidRDefault="3A70F09C" w14:paraId="4956BE62" w14:textId="0EECF4E6">
            <w:pPr>
              <w:jc w:val="center"/>
              <w:rPr>
                <w:rFonts w:ascii="Verdana Pro" w:hAnsi="Verdana Pro" w:eastAsia="Verdana Pro" w:cs="Verdana Pro"/>
                <w:b w:val="1"/>
                <w:bCs w:val="1"/>
                <w:sz w:val="28"/>
                <w:szCs w:val="28"/>
                <w:highlight w:val="cyan"/>
              </w:rPr>
            </w:pPr>
            <w:r w:rsidRPr="2B739E0A" w:rsidR="3A70F09C">
              <w:rPr>
                <w:rFonts w:ascii="Verdana Pro" w:hAnsi="Verdana Pro" w:eastAsia="Verdana Pro" w:cs="Verdana Pro"/>
                <w:b w:val="1"/>
                <w:bCs w:val="1"/>
                <w:sz w:val="28"/>
                <w:szCs w:val="28"/>
                <w:highlight w:val="cyan"/>
              </w:rPr>
              <w:t xml:space="preserve">THIS MONTH... </w:t>
            </w:r>
            <w:r w:rsidRPr="2B739E0A" w:rsidR="00213838">
              <w:rPr>
                <w:rFonts w:ascii="Verdana Pro" w:hAnsi="Verdana Pro" w:eastAsia="Verdana Pro" w:cs="Verdana Pro"/>
                <w:b w:val="1"/>
                <w:bCs w:val="1"/>
                <w:sz w:val="28"/>
                <w:szCs w:val="28"/>
                <w:highlight w:val="cyan"/>
              </w:rPr>
              <w:t xml:space="preserve">View and discuss the Webinar – </w:t>
            </w:r>
            <w:r w:rsidRPr="2B739E0A" w:rsidR="4083CC09">
              <w:rPr>
                <w:rFonts w:ascii="Verdana Pro" w:hAnsi="Verdana Pro" w:eastAsia="Verdana Pro" w:cs="Verdana Pro"/>
                <w:b w:val="1"/>
                <w:bCs w:val="1"/>
                <w:sz w:val="28"/>
                <w:szCs w:val="28"/>
                <w:highlight w:val="cyan"/>
              </w:rPr>
              <w:t>Future Planning for Parents and Siblings of Adults with Disabilities</w:t>
            </w:r>
          </w:p>
          <w:p w:rsidR="005C4CB2" w:rsidP="05CA9DA5" w:rsidRDefault="005C4CB2" w14:paraId="1FA2B7FC" w14:textId="77777777">
            <w:pPr>
              <w:rPr>
                <w:rFonts w:ascii="Verdana Pro" w:hAnsi="Verdana Pro" w:eastAsia="Verdana Pro" w:cs="Verdana Pro"/>
                <w:b/>
                <w:bCs/>
                <w:sz w:val="28"/>
                <w:szCs w:val="28"/>
                <w:highlight w:val="yellow"/>
              </w:rPr>
            </w:pPr>
          </w:p>
          <w:p w:rsidR="3A70F09C" w:rsidP="05CA9DA5" w:rsidRDefault="3A70F09C" w14:paraId="62889D09" w14:textId="159C1372">
            <w:pPr>
              <w:rPr>
                <w:rFonts w:ascii="Verdana Pro" w:hAnsi="Verdana Pro" w:eastAsia="Verdana Pro" w:cs="Verdana Pro"/>
                <w:b/>
                <w:bCs/>
                <w:sz w:val="28"/>
                <w:szCs w:val="28"/>
                <w:highlight w:val="cyan"/>
              </w:rPr>
            </w:pPr>
            <w:r w:rsidRPr="05CA9DA5">
              <w:rPr>
                <w:rFonts w:ascii="Verdana Pro" w:hAnsi="Verdana Pro" w:eastAsia="Verdana Pro" w:cs="Verdana Pro"/>
                <w:b/>
                <w:bCs/>
                <w:sz w:val="28"/>
                <w:szCs w:val="28"/>
                <w:highlight w:val="yellow"/>
              </w:rPr>
              <w:t>WHEN:</w:t>
            </w:r>
          </w:p>
          <w:p w:rsidR="3A70F09C" w:rsidP="05CA9DA5" w:rsidRDefault="00213838" w14:paraId="1A1A4375" w14:textId="21431402">
            <w:pPr>
              <w:rPr>
                <w:rFonts w:ascii="Verdana Pro" w:hAnsi="Verdana Pro" w:eastAsia="Verdana Pro" w:cs="Verdana Pro"/>
                <w:sz w:val="28"/>
                <w:szCs w:val="28"/>
              </w:rPr>
            </w:pPr>
            <w:r w:rsidRPr="2B739E0A" w:rsidR="3CE5505C">
              <w:rPr>
                <w:rFonts w:ascii="Verdana Pro" w:hAnsi="Verdana Pro" w:eastAsia="Verdana Pro" w:cs="Verdana Pro"/>
                <w:sz w:val="28"/>
                <w:szCs w:val="28"/>
              </w:rPr>
              <w:t>Tuesday February 6</w:t>
            </w:r>
            <w:r w:rsidRPr="2B739E0A" w:rsidR="3A70F09C">
              <w:rPr>
                <w:rFonts w:ascii="Verdana Pro" w:hAnsi="Verdana Pro" w:eastAsia="Verdana Pro" w:cs="Verdana Pro"/>
                <w:sz w:val="28"/>
                <w:szCs w:val="28"/>
              </w:rPr>
              <w:t>, 2024</w:t>
            </w:r>
          </w:p>
          <w:p w:rsidR="3A70F09C" w:rsidP="05CA9DA5" w:rsidRDefault="00213838" w14:paraId="37CD91F5" w14:textId="71070FCD">
            <w:pPr>
              <w:rPr>
                <w:rFonts w:ascii="Verdana Pro" w:hAnsi="Verdana Pro" w:eastAsia="Verdana Pro" w:cs="Verdana Pro"/>
                <w:sz w:val="28"/>
                <w:szCs w:val="28"/>
              </w:rPr>
            </w:pPr>
            <w:r>
              <w:rPr>
                <w:rFonts w:ascii="Verdana Pro" w:hAnsi="Verdana Pro" w:eastAsia="Verdana Pro" w:cs="Verdana Pro"/>
                <w:sz w:val="28"/>
                <w:szCs w:val="28"/>
              </w:rPr>
              <w:t>6:30p</w:t>
            </w:r>
            <w:r w:rsidRPr="05CA9DA5" w:rsidR="3A70F09C">
              <w:rPr>
                <w:rFonts w:ascii="Verdana Pro" w:hAnsi="Verdana Pro" w:eastAsia="Verdana Pro" w:cs="Verdana Pro"/>
                <w:sz w:val="28"/>
                <w:szCs w:val="28"/>
              </w:rPr>
              <w:t>m-8:30pm</w:t>
            </w:r>
          </w:p>
          <w:p w:rsidR="005C4CB2" w:rsidP="05CA9DA5" w:rsidRDefault="005C4CB2" w14:paraId="7D3CA714" w14:textId="77777777">
            <w:pPr>
              <w:rPr>
                <w:rFonts w:ascii="Verdana Pro" w:hAnsi="Verdana Pro" w:eastAsia="Verdana Pro" w:cs="Verdana Pro"/>
                <w:sz w:val="28"/>
                <w:szCs w:val="28"/>
              </w:rPr>
            </w:pPr>
          </w:p>
          <w:p w:rsidR="002B4C2F" w:rsidP="16D7F1A2" w:rsidRDefault="002B4C2F" w14:paraId="14C88C3E" w14:textId="464C9FD6">
            <w:pPr>
              <w:rPr>
                <w:rFonts w:ascii="Verdana Pro" w:hAnsi="Verdana Pro" w:cs="Arial"/>
                <w:color w:val="202124"/>
                <w:sz w:val="28"/>
                <w:szCs w:val="28"/>
                <w:shd w:val="clear" w:color="auto" w:fill="FFFFFF"/>
              </w:rPr>
            </w:pPr>
            <w:r w:rsidRPr="16D7F1A2" w:rsidR="3A70F09C">
              <w:rPr>
                <w:rFonts w:ascii="Verdana Pro" w:hAnsi="Verdana Pro" w:eastAsia="Verdana Pro" w:cs="Verdana Pro"/>
                <w:b w:val="1"/>
                <w:bCs w:val="1"/>
                <w:sz w:val="28"/>
                <w:szCs w:val="28"/>
                <w:highlight w:val="yellow"/>
              </w:rPr>
              <w:t>WHERE:</w:t>
            </w:r>
            <w:r w:rsidRPr="16D7F1A2" w:rsidR="35E762D2">
              <w:rPr>
                <w:rFonts w:ascii="Verdana Pro" w:hAnsi="Verdana Pro" w:eastAsia="Verdana Pro" w:cs="Verdana Pro"/>
                <w:b w:val="0"/>
                <w:bCs w:val="0"/>
                <w:sz w:val="28"/>
                <w:szCs w:val="28"/>
              </w:rPr>
              <w:t>Community</w:t>
            </w:r>
            <w:r w:rsidRPr="16D7F1A2" w:rsidR="35E762D2">
              <w:rPr>
                <w:rFonts w:ascii="Verdana Pro" w:hAnsi="Verdana Pro" w:eastAsia="Verdana Pro" w:cs="Verdana Pro"/>
                <w:b w:val="0"/>
                <w:bCs w:val="0"/>
                <w:sz w:val="28"/>
                <w:szCs w:val="28"/>
              </w:rPr>
              <w:t xml:space="preserve"> Living Haldimand Boardroom, 2256 River Rd, Cayuga   </w:t>
            </w:r>
            <w:r w:rsidR="002B4C2F">
              <w:rPr>
                <w:rFonts w:ascii="Verdana Pro" w:hAnsi="Verdana Pro" w:cs="Arial"/>
                <w:color w:val="202124"/>
                <w:sz w:val="28"/>
                <w:szCs w:val="28"/>
                <w:shd w:val="clear" w:color="auto" w:fill="FFFFFF"/>
              </w:rPr>
              <w:t xml:space="preserve">(Virtual </w:t>
            </w:r>
            <w:r w:rsidR="002B4C2F">
              <w:rPr>
                <w:rFonts w:ascii="Verdana Pro" w:hAnsi="Verdana Pro" w:cs="Arial"/>
                <w:color w:val="202124"/>
                <w:sz w:val="28"/>
                <w:szCs w:val="28"/>
                <w:shd w:val="clear" w:color="auto" w:fill="FFFFFF"/>
              </w:rPr>
              <w:t>option</w:t>
            </w:r>
            <w:r w:rsidR="002B4C2F">
              <w:rPr>
                <w:rFonts w:ascii="Verdana Pro" w:hAnsi="Verdana Pro" w:cs="Arial"/>
                <w:color w:val="202124"/>
                <w:sz w:val="28"/>
                <w:szCs w:val="28"/>
                <w:shd w:val="clear" w:color="auto" w:fill="FFFFFF"/>
              </w:rPr>
              <w:t xml:space="preserve"> also available)</w:t>
            </w:r>
          </w:p>
          <w:p w:rsidRPr="002B4C2F" w:rsidR="005C4CB2" w:rsidP="007A2D0F" w:rsidRDefault="005C4CB2" w14:paraId="03457FB2" w14:textId="77777777">
            <w:pPr>
              <w:jc w:val="center"/>
              <w:rPr>
                <w:rFonts w:ascii="Verdana Pro" w:hAnsi="Verdana Pro" w:eastAsia="Verdana Pro" w:cs="Verdana Pro"/>
                <w:sz w:val="28"/>
                <w:szCs w:val="28"/>
              </w:rPr>
            </w:pPr>
          </w:p>
          <w:p w:rsidR="002B4C2F" w:rsidP="05CA9DA5" w:rsidRDefault="3A70F09C" w14:paraId="79936FBF" w14:textId="77777777">
            <w:pPr>
              <w:rPr>
                <w:rFonts w:ascii="Verdana Pro" w:hAnsi="Verdana Pro" w:eastAsia="Verdana Pro" w:cs="Verdana Pro"/>
                <w:sz w:val="28"/>
                <w:szCs w:val="28"/>
              </w:rPr>
            </w:pPr>
            <w:r w:rsidRPr="05CA9DA5">
              <w:rPr>
                <w:rFonts w:ascii="Verdana Pro" w:hAnsi="Verdana Pro" w:eastAsia="Verdana Pro" w:cs="Verdana Pro"/>
                <w:b/>
                <w:bCs/>
                <w:sz w:val="28"/>
                <w:szCs w:val="28"/>
                <w:highlight w:val="yellow"/>
              </w:rPr>
              <w:t>CONTACT:</w:t>
            </w:r>
            <w:r w:rsidRPr="05CA9DA5">
              <w:rPr>
                <w:rFonts w:ascii="Verdana Pro" w:hAnsi="Verdana Pro" w:eastAsia="Verdana Pro" w:cs="Verdana Pro"/>
                <w:sz w:val="28"/>
                <w:szCs w:val="28"/>
              </w:rPr>
              <w:t xml:space="preserve"> Melanie Lehman </w:t>
            </w:r>
          </w:p>
          <w:p w:rsidR="3A70F09C" w:rsidP="05CA9DA5" w:rsidRDefault="3A70F09C" w14:paraId="29F443D5" w14:textId="3F1DE97E">
            <w:pPr>
              <w:rPr>
                <w:rFonts w:ascii="Verdana Pro" w:hAnsi="Verdana Pro" w:eastAsia="Verdana Pro" w:cs="Verdana Pro"/>
                <w:sz w:val="28"/>
                <w:szCs w:val="28"/>
              </w:rPr>
            </w:pPr>
            <w:r w:rsidRPr="05CA9DA5">
              <w:rPr>
                <w:rFonts w:ascii="Verdana Pro" w:hAnsi="Verdana Pro" w:eastAsia="Verdana Pro" w:cs="Verdana Pro"/>
                <w:sz w:val="28"/>
                <w:szCs w:val="28"/>
              </w:rPr>
              <w:t xml:space="preserve">(Haldimand Family Committee </w:t>
            </w:r>
            <w:r w:rsidR="002B4C2F">
              <w:rPr>
                <w:rFonts w:ascii="Verdana Pro" w:hAnsi="Verdana Pro" w:eastAsia="Verdana Pro" w:cs="Verdana Pro"/>
                <w:sz w:val="28"/>
                <w:szCs w:val="28"/>
              </w:rPr>
              <w:t>F</w:t>
            </w:r>
            <w:r w:rsidRPr="05CA9DA5">
              <w:rPr>
                <w:rFonts w:ascii="Verdana Pro" w:hAnsi="Verdana Pro" w:eastAsia="Verdana Pro" w:cs="Verdana Pro"/>
                <w:sz w:val="28"/>
                <w:szCs w:val="28"/>
              </w:rPr>
              <w:t>acilitator) 289-209-0050</w:t>
            </w:r>
          </w:p>
          <w:p w:rsidR="05CA9DA5" w:rsidP="05CA9DA5" w:rsidRDefault="05CA9DA5" w14:paraId="6F675943" w14:textId="5738ECB7">
            <w:pPr>
              <w:rPr>
                <w:rFonts w:ascii="Verdana Pro" w:hAnsi="Verdana Pro" w:eastAsia="Verdana Pro" w:cs="Verdana Pro"/>
                <w:sz w:val="28"/>
                <w:szCs w:val="28"/>
              </w:rPr>
            </w:pPr>
          </w:p>
        </w:tc>
      </w:tr>
    </w:tbl>
    <w:p w:rsidR="05CA9DA5" w:rsidP="00DF3C73" w:rsidRDefault="05CA9DA5" w14:paraId="10BFC26D" w14:textId="4D051478">
      <w:pPr>
        <w:rPr>
          <w:rFonts w:ascii="Verdana Pro" w:hAnsi="Verdana Pro" w:eastAsia="Verdana Pro" w:cs="Verdana Pro"/>
          <w:sz w:val="28"/>
          <w:szCs w:val="28"/>
        </w:rPr>
      </w:pPr>
    </w:p>
    <w:sectPr w:rsidR="05CA9DA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60EA"/>
    <w:multiLevelType w:val="hybridMultilevel"/>
    <w:tmpl w:val="9C54A978"/>
    <w:lvl w:ilvl="0" w:tplc="01BCFD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5881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A10C8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2A0E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DEC2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0045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4203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C4D7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5CBC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C0B11F"/>
    <w:multiLevelType w:val="hybridMultilevel"/>
    <w:tmpl w:val="74F43472"/>
    <w:lvl w:ilvl="0" w:tplc="5E4AA1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9EE13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4E20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AC30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421A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0054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FE06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64C6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5885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64587FC"/>
    <w:multiLevelType w:val="hybridMultilevel"/>
    <w:tmpl w:val="1228FCC2"/>
    <w:lvl w:ilvl="0" w:tplc="61E892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0633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6C59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0887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DC64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10F0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F495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54C5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E48B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AA85470"/>
    <w:multiLevelType w:val="hybridMultilevel"/>
    <w:tmpl w:val="3CDC3DC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38605460">
    <w:abstractNumId w:val="1"/>
  </w:num>
  <w:num w:numId="2" w16cid:durableId="1884055966">
    <w:abstractNumId w:val="2"/>
  </w:num>
  <w:num w:numId="3" w16cid:durableId="1150900680">
    <w:abstractNumId w:val="0"/>
  </w:num>
  <w:num w:numId="4" w16cid:durableId="521359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BE754E"/>
    <w:rsid w:val="00112A6D"/>
    <w:rsid w:val="00213838"/>
    <w:rsid w:val="002B4C2F"/>
    <w:rsid w:val="00563374"/>
    <w:rsid w:val="005C4CB2"/>
    <w:rsid w:val="007A2D0F"/>
    <w:rsid w:val="00DF3C73"/>
    <w:rsid w:val="0509E27F"/>
    <w:rsid w:val="05CA9DA5"/>
    <w:rsid w:val="06E21B61"/>
    <w:rsid w:val="094E8B64"/>
    <w:rsid w:val="0B0D7F16"/>
    <w:rsid w:val="0C9EC7A3"/>
    <w:rsid w:val="0D7B201B"/>
    <w:rsid w:val="0E6238B1"/>
    <w:rsid w:val="1199D973"/>
    <w:rsid w:val="12C976DF"/>
    <w:rsid w:val="1346E4AB"/>
    <w:rsid w:val="134CB1BA"/>
    <w:rsid w:val="135C58FA"/>
    <w:rsid w:val="14E2B50C"/>
    <w:rsid w:val="16D7F1A2"/>
    <w:rsid w:val="1826D59D"/>
    <w:rsid w:val="1B968428"/>
    <w:rsid w:val="1CA64AE4"/>
    <w:rsid w:val="1CDA6BA3"/>
    <w:rsid w:val="1F1E6BA1"/>
    <w:rsid w:val="1F84B9F0"/>
    <w:rsid w:val="20C7B3A5"/>
    <w:rsid w:val="24663FB7"/>
    <w:rsid w:val="26C515E8"/>
    <w:rsid w:val="27085DAF"/>
    <w:rsid w:val="2744E099"/>
    <w:rsid w:val="276F43CD"/>
    <w:rsid w:val="27E8FD8B"/>
    <w:rsid w:val="28E0B0FA"/>
    <w:rsid w:val="29C9BA43"/>
    <w:rsid w:val="2A7C815B"/>
    <w:rsid w:val="2AEDDF4F"/>
    <w:rsid w:val="2B739E0A"/>
    <w:rsid w:val="2CE500E2"/>
    <w:rsid w:val="2D3677E3"/>
    <w:rsid w:val="2D9743B7"/>
    <w:rsid w:val="2ED24844"/>
    <w:rsid w:val="2F7A55B2"/>
    <w:rsid w:val="2FB4D45E"/>
    <w:rsid w:val="3045ADAF"/>
    <w:rsid w:val="3104EB3C"/>
    <w:rsid w:val="31CBB0AF"/>
    <w:rsid w:val="31E17E10"/>
    <w:rsid w:val="3209E906"/>
    <w:rsid w:val="326A7A67"/>
    <w:rsid w:val="32B5EB08"/>
    <w:rsid w:val="32C3314B"/>
    <w:rsid w:val="33339DB8"/>
    <w:rsid w:val="333A4980"/>
    <w:rsid w:val="33927CDA"/>
    <w:rsid w:val="345F01AC"/>
    <w:rsid w:val="35E762D2"/>
    <w:rsid w:val="366B3E7A"/>
    <w:rsid w:val="36C82F59"/>
    <w:rsid w:val="36CC1F52"/>
    <w:rsid w:val="38070EDB"/>
    <w:rsid w:val="39A2DF3C"/>
    <w:rsid w:val="3A70F09C"/>
    <w:rsid w:val="3A9A92AB"/>
    <w:rsid w:val="3B0263EF"/>
    <w:rsid w:val="3B73F3B9"/>
    <w:rsid w:val="3CE5505C"/>
    <w:rsid w:val="3D3B60D6"/>
    <w:rsid w:val="404764DC"/>
    <w:rsid w:val="4083CC09"/>
    <w:rsid w:val="40ACB1FD"/>
    <w:rsid w:val="41393214"/>
    <w:rsid w:val="454672BB"/>
    <w:rsid w:val="464B8F2A"/>
    <w:rsid w:val="4A3A6BE6"/>
    <w:rsid w:val="4A3FC8BB"/>
    <w:rsid w:val="4CA189AC"/>
    <w:rsid w:val="4CF8127B"/>
    <w:rsid w:val="4E8454CD"/>
    <w:rsid w:val="5052E42C"/>
    <w:rsid w:val="50892562"/>
    <w:rsid w:val="51D37EC2"/>
    <w:rsid w:val="536F4F23"/>
    <w:rsid w:val="5670E180"/>
    <w:rsid w:val="56F866E6"/>
    <w:rsid w:val="56FE33F5"/>
    <w:rsid w:val="5842C046"/>
    <w:rsid w:val="58943747"/>
    <w:rsid w:val="59C5684A"/>
    <w:rsid w:val="59CF15E8"/>
    <w:rsid w:val="5ABE754E"/>
    <w:rsid w:val="5ACD3463"/>
    <w:rsid w:val="5B79D428"/>
    <w:rsid w:val="5B7A6108"/>
    <w:rsid w:val="5D3D4536"/>
    <w:rsid w:val="5E7BF365"/>
    <w:rsid w:val="608E0E55"/>
    <w:rsid w:val="61B39427"/>
    <w:rsid w:val="62CD9606"/>
    <w:rsid w:val="63DDDA5A"/>
    <w:rsid w:val="658C1F1A"/>
    <w:rsid w:val="65A08CB2"/>
    <w:rsid w:val="66CACD49"/>
    <w:rsid w:val="66DD778C"/>
    <w:rsid w:val="69F02B82"/>
    <w:rsid w:val="6A4D1BDE"/>
    <w:rsid w:val="6A7BB78F"/>
    <w:rsid w:val="6D27CC44"/>
    <w:rsid w:val="6D365027"/>
    <w:rsid w:val="7209C14A"/>
    <w:rsid w:val="7240E5E5"/>
    <w:rsid w:val="730174B9"/>
    <w:rsid w:val="749D451A"/>
    <w:rsid w:val="7774FF34"/>
    <w:rsid w:val="7A0E3CD2"/>
    <w:rsid w:val="7A529653"/>
    <w:rsid w:val="7A7061CA"/>
    <w:rsid w:val="7B25AEFB"/>
    <w:rsid w:val="7B64BC35"/>
    <w:rsid w:val="7CFB2FC1"/>
    <w:rsid w:val="7D8F34F6"/>
    <w:rsid w:val="7E1B17E1"/>
    <w:rsid w:val="7FDFF7C1"/>
    <w:rsid w:val="7FF9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E754E"/>
  <w15:chartTrackingRefBased/>
  <w15:docId w15:val="{02169CF3-21DE-4D39-9042-C90F8AAD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Melanie Lehman</dc:creator>
  <keywords/>
  <dc:description/>
  <lastModifiedBy>Melanie Lehman</lastModifiedBy>
  <revision>10</revision>
  <dcterms:created xsi:type="dcterms:W3CDTF">2024-01-09T20:30:00.0000000Z</dcterms:created>
  <dcterms:modified xsi:type="dcterms:W3CDTF">2024-01-10T20:16:16.9762776Z</dcterms:modified>
</coreProperties>
</file>