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4BE2" w14:textId="77777777"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633DA46A" w14:textId="77777777" w:rsidTr="0087520C">
        <w:trPr>
          <w:cantSplit/>
          <w:trHeight w:hRule="exact" w:val="4109"/>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70EF60C" w14:textId="4BAB9D0E" w:rsidR="0001065E" w:rsidRDefault="00C86660">
            <w:pPr>
              <w:pStyle w:val="NoSpacing"/>
            </w:pPr>
            <w:r>
              <w:rPr>
                <w:lang w:val="en-CA" w:eastAsia="en-CA"/>
              </w:rPr>
              <w:drawing>
                <wp:inline distT="0" distB="0" distL="0" distR="0" wp14:anchorId="11B50BD0" wp14:editId="0FC4B06B">
                  <wp:extent cx="4638675" cy="26092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71004_15_08_59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675" cy="2609215"/>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6401CEC6"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07FCC807" w14:textId="77777777">
              <w:tc>
                <w:tcPr>
                  <w:tcW w:w="5000" w:type="pct"/>
                </w:tcPr>
                <w:p w14:paraId="34666669" w14:textId="4977D880" w:rsidR="0001065E" w:rsidRDefault="005750A3" w:rsidP="004A1B97">
                  <w:pPr>
                    <w:pStyle w:val="Title"/>
                    <w:jc w:val="left"/>
                  </w:pPr>
                  <w:r>
                    <w:t>Grade 4</w:t>
                  </w:r>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577393DF" w14:textId="089CF9DC" w:rsidR="0001065E" w:rsidRDefault="0078150D" w:rsidP="0078150D">
                      <w:pPr>
                        <w:pStyle w:val="Subtitle"/>
                        <w:jc w:val="left"/>
                      </w:pPr>
                      <w:r>
                        <w:rPr>
                          <w:lang w:val="en-CA"/>
                        </w:rPr>
                        <w:t>News</w:t>
                      </w:r>
                    </w:p>
                  </w:sdtContent>
                </w:sdt>
              </w:tc>
            </w:tr>
            <w:tr w:rsidR="0001065E" w14:paraId="1728F3EE" w14:textId="77777777">
              <w:trPr>
                <w:trHeight w:val="3312"/>
              </w:trPr>
              <w:tc>
                <w:tcPr>
                  <w:tcW w:w="5000" w:type="pct"/>
                  <w:vAlign w:val="bottom"/>
                </w:tcPr>
                <w:p w14:paraId="5DEDBAC4" w14:textId="3A7717A7" w:rsidR="0001065E" w:rsidRDefault="005750A3" w:rsidP="00FD0F23">
                  <w:pPr>
                    <w:pStyle w:val="Subtitle"/>
                    <w:jc w:val="left"/>
                  </w:pPr>
                  <w:proofErr w:type="gramStart"/>
                  <w:r>
                    <w:t>October  2017</w:t>
                  </w:r>
                  <w:proofErr w:type="gramEnd"/>
                </w:p>
                <w:p w14:paraId="49A2AAD4" w14:textId="77777777" w:rsidR="0087520C" w:rsidRDefault="0087520C" w:rsidP="0087520C"/>
                <w:p w14:paraId="559AFF8D" w14:textId="77777777" w:rsidR="0087520C" w:rsidRDefault="0087520C" w:rsidP="0087520C"/>
                <w:p w14:paraId="07926B3F" w14:textId="00805073" w:rsidR="0087520C" w:rsidRPr="0087520C" w:rsidRDefault="0087520C" w:rsidP="0087520C"/>
              </w:tc>
            </w:tr>
          </w:tbl>
          <w:p w14:paraId="1922B31A" w14:textId="77777777" w:rsidR="0001065E" w:rsidRDefault="0001065E">
            <w:pPr>
              <w:pStyle w:val="Subtitle"/>
            </w:pPr>
          </w:p>
        </w:tc>
      </w:tr>
      <w:tr w:rsidR="0001065E" w14:paraId="122E4C83" w14:textId="77777777" w:rsidTr="0087520C">
        <w:trPr>
          <w:cantSplit/>
          <w:trHeight w:hRule="exact" w:val="67"/>
          <w:jc w:val="center"/>
        </w:trPr>
        <w:tc>
          <w:tcPr>
            <w:tcW w:w="7660" w:type="dxa"/>
            <w:tcBorders>
              <w:top w:val="single" w:sz="4" w:space="0" w:color="FFFFFF" w:themeColor="background1"/>
            </w:tcBorders>
          </w:tcPr>
          <w:p w14:paraId="4ED96AA5" w14:textId="77777777" w:rsidR="0001065E" w:rsidRDefault="0001065E">
            <w:pPr>
              <w:pStyle w:val="NoSpacing"/>
            </w:pPr>
          </w:p>
        </w:tc>
        <w:tc>
          <w:tcPr>
            <w:tcW w:w="71" w:type="dxa"/>
          </w:tcPr>
          <w:p w14:paraId="05DD2A9D" w14:textId="77777777" w:rsidR="0001065E" w:rsidRDefault="0001065E">
            <w:pPr>
              <w:pStyle w:val="NoSpacing"/>
            </w:pPr>
          </w:p>
        </w:tc>
        <w:tc>
          <w:tcPr>
            <w:tcW w:w="3789" w:type="dxa"/>
            <w:tcBorders>
              <w:top w:val="single" w:sz="4" w:space="0" w:color="FFFFFF" w:themeColor="background1"/>
            </w:tcBorders>
          </w:tcPr>
          <w:p w14:paraId="10B88761" w14:textId="77777777" w:rsidR="0001065E" w:rsidRDefault="0001065E">
            <w:pPr>
              <w:pStyle w:val="NoSpacing"/>
            </w:pPr>
          </w:p>
        </w:tc>
      </w:tr>
      <w:tr w:rsidR="0001065E" w14:paraId="398D53B7" w14:textId="77777777" w:rsidTr="00FD0F23">
        <w:trPr>
          <w:cantSplit/>
          <w:trHeight w:val="57"/>
          <w:jc w:val="center"/>
        </w:trPr>
        <w:tc>
          <w:tcPr>
            <w:tcW w:w="7660" w:type="dxa"/>
            <w:shd w:val="clear" w:color="auto" w:fill="FFA830" w:themeFill="accent2"/>
            <w:tcMar>
              <w:left w:w="0" w:type="dxa"/>
              <w:right w:w="115" w:type="dxa"/>
            </w:tcMar>
            <w:vAlign w:val="center"/>
          </w:tcPr>
          <w:p w14:paraId="153A00E1" w14:textId="23463F2D" w:rsidR="0001065E" w:rsidRDefault="009E48AD" w:rsidP="004A1B97">
            <w:pPr>
              <w:pStyle w:val="Heading4"/>
              <w:ind w:left="0"/>
              <w:outlineLvl w:val="3"/>
            </w:pPr>
            <w:r>
              <w:t>Releasing our Monarch Butterfly</w:t>
            </w:r>
          </w:p>
        </w:tc>
        <w:tc>
          <w:tcPr>
            <w:tcW w:w="71" w:type="dxa"/>
            <w:tcMar>
              <w:left w:w="0" w:type="dxa"/>
              <w:right w:w="0" w:type="dxa"/>
            </w:tcMar>
            <w:vAlign w:val="center"/>
          </w:tcPr>
          <w:p w14:paraId="6D406F8F"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C04A726" w14:textId="44CC2E11" w:rsidR="0001065E" w:rsidRDefault="0001065E">
            <w:pPr>
              <w:pStyle w:val="Heading4"/>
              <w:outlineLvl w:val="3"/>
            </w:pPr>
          </w:p>
        </w:tc>
      </w:tr>
    </w:tbl>
    <w:p w14:paraId="7DD1776E" w14:textId="00816C71" w:rsidR="0001065E" w:rsidRDefault="0087520C">
      <w:pPr>
        <w:sectPr w:rsidR="0001065E">
          <w:headerReference w:type="default" r:id="rId12"/>
          <w:headerReference w:type="first" r:id="rId13"/>
          <w:pgSz w:w="12240" w:h="15840" w:code="1"/>
          <w:pgMar w:top="720" w:right="576" w:bottom="720" w:left="576" w:header="360" w:footer="720" w:gutter="0"/>
          <w:cols w:space="720"/>
          <w:titlePg/>
          <w:docGrid w:linePitch="360"/>
        </w:sectPr>
      </w:pPr>
      <w:r>
        <w:rPr>
          <w:noProof/>
          <w:lang w:val="en-CA" w:eastAsia="en-CA"/>
        </w:rPr>
        <mc:AlternateContent>
          <mc:Choice Requires="wps">
            <w:drawing>
              <wp:anchor distT="0" distB="0" distL="114300" distR="114300" simplePos="0" relativeHeight="251645952" behindDoc="0" locked="0" layoutInCell="0" allowOverlap="1" wp14:anchorId="4FE73E29" wp14:editId="69829C6A">
                <wp:simplePos x="0" y="0"/>
                <wp:positionH relativeFrom="margin">
                  <wp:align>left</wp:align>
                </wp:positionH>
                <wp:positionV relativeFrom="page">
                  <wp:posOffset>3401060</wp:posOffset>
                </wp:positionV>
                <wp:extent cx="4524375" cy="510540"/>
                <wp:effectExtent l="0" t="0" r="9525" b="381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10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63ED" w14:textId="36545485" w:rsidR="0001065E" w:rsidRPr="0078150D" w:rsidRDefault="005750A3">
                            <w:pPr>
                              <w:pStyle w:val="Name"/>
                              <w:rPr>
                                <w:sz w:val="56"/>
                                <w:szCs w:val="56"/>
                              </w:rPr>
                            </w:pPr>
                            <w:r>
                              <w:rPr>
                                <w:sz w:val="56"/>
                                <w:szCs w:val="56"/>
                              </w:rPr>
                              <w:t>Check out what’s up in Grade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73E29" id="_x0000_t202" coordsize="21600,21600" o:spt="202" path="m,l,21600r21600,l21600,xe">
                <v:stroke joinstyle="miter"/>
                <v:path gradientshapeok="t" o:connecttype="rect"/>
              </v:shapetype>
              <v:shape id="Text Box 5" o:spid="_x0000_s1026" type="#_x0000_t202" style="position:absolute;margin-left:0;margin-top:267.8pt;width:356.25pt;height:40.2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" o:allowincell="f" filled="f" stroked="f" strokeweight=".5pt">
                <v:textbox inset="0,0,0,0">
                  <w:txbxContent>
                    <w:p w14:paraId="533C63ED" w14:textId="36545485" w:rsidR="0001065E" w:rsidRPr="0078150D" w:rsidRDefault="005750A3">
                      <w:pPr>
                        <w:pStyle w:val="Name"/>
                        <w:rPr>
                          <w:sz w:val="56"/>
                          <w:szCs w:val="56"/>
                        </w:rPr>
                      </w:pPr>
                      <w:r>
                        <w:rPr>
                          <w:sz w:val="56"/>
                          <w:szCs w:val="56"/>
                        </w:rPr>
                        <w:t>Check out what’s up in Grade 4</w:t>
                      </w:r>
                    </w:p>
                  </w:txbxContent>
                </v:textbox>
                <w10:wrap type="square" anchorx="margin" anchory="page"/>
              </v:shape>
            </w:pict>
          </mc:Fallback>
        </mc:AlternateContent>
      </w:r>
    </w:p>
    <w:p w14:paraId="67DFC300" w14:textId="499F54B4" w:rsidR="0001065E" w:rsidRPr="0078150D" w:rsidRDefault="0078150D" w:rsidP="0078150D">
      <w:pPr>
        <w:rPr>
          <w:b/>
          <w:sz w:val="36"/>
          <w:szCs w:val="36"/>
        </w:rPr>
      </w:pPr>
      <w:r w:rsidRPr="0078150D">
        <w:rPr>
          <w:b/>
          <w:sz w:val="36"/>
          <w:szCs w:val="36"/>
        </w:rPr>
        <w:t>Literacy:</w:t>
      </w:r>
    </w:p>
    <w:p w14:paraId="0E48C393" w14:textId="41963834" w:rsidR="0078150D" w:rsidRDefault="0078150D" w:rsidP="0078150D">
      <w:pPr>
        <w:rPr>
          <w:sz w:val="24"/>
          <w:szCs w:val="24"/>
        </w:rPr>
      </w:pPr>
      <w:r w:rsidRPr="0078150D">
        <w:rPr>
          <w:sz w:val="24"/>
          <w:szCs w:val="24"/>
        </w:rPr>
        <w:t>We have just learned about the many strategies that help us become better readers. Comprehension, Accuracy, Fluency and Expanding our Vocabulary are the four areas we will focus on all year.  This month we will be practicing the skill of summarizing</w:t>
      </w:r>
      <w:r w:rsidR="00FD0F23">
        <w:rPr>
          <w:sz w:val="24"/>
          <w:szCs w:val="24"/>
        </w:rPr>
        <w:t xml:space="preserve"> and getting the main idea</w:t>
      </w:r>
      <w:r w:rsidRPr="0078150D">
        <w:rPr>
          <w:sz w:val="24"/>
          <w:szCs w:val="24"/>
        </w:rPr>
        <w:t>.</w:t>
      </w:r>
      <w:r>
        <w:rPr>
          <w:sz w:val="24"/>
          <w:szCs w:val="24"/>
        </w:rPr>
        <w:t xml:space="preserve"> In writing we are continuing to practice writing great sentences</w:t>
      </w:r>
      <w:r w:rsidR="00FD0F23">
        <w:rPr>
          <w:sz w:val="24"/>
          <w:szCs w:val="24"/>
        </w:rPr>
        <w:t xml:space="preserve"> into an interesting s</w:t>
      </w:r>
      <w:r w:rsidR="005750A3">
        <w:rPr>
          <w:sz w:val="24"/>
          <w:szCs w:val="24"/>
        </w:rPr>
        <w:t>pooky s</w:t>
      </w:r>
      <w:r w:rsidR="00FD0F23">
        <w:rPr>
          <w:sz w:val="24"/>
          <w:szCs w:val="24"/>
        </w:rPr>
        <w:t>tory</w:t>
      </w:r>
      <w:r>
        <w:rPr>
          <w:sz w:val="24"/>
          <w:szCs w:val="24"/>
        </w:rPr>
        <w:t>.</w:t>
      </w:r>
    </w:p>
    <w:p w14:paraId="18839973" w14:textId="77777777" w:rsidR="0078150D" w:rsidRPr="0078150D" w:rsidRDefault="0078150D" w:rsidP="0078150D">
      <w:pPr>
        <w:rPr>
          <w:b/>
          <w:sz w:val="36"/>
          <w:szCs w:val="36"/>
        </w:rPr>
      </w:pPr>
      <w:r w:rsidRPr="0078150D">
        <w:rPr>
          <w:b/>
          <w:sz w:val="36"/>
          <w:szCs w:val="36"/>
        </w:rPr>
        <w:t>Math:</w:t>
      </w:r>
    </w:p>
    <w:p w14:paraId="0BA2895A" w14:textId="18169FC8" w:rsidR="0078150D" w:rsidRDefault="0078150D" w:rsidP="0078150D">
      <w:pPr>
        <w:rPr>
          <w:sz w:val="24"/>
          <w:szCs w:val="24"/>
        </w:rPr>
      </w:pPr>
      <w:r>
        <w:rPr>
          <w:sz w:val="24"/>
          <w:szCs w:val="24"/>
        </w:rPr>
        <w:t xml:space="preserve">Our new unit this month is all about </w:t>
      </w:r>
      <w:r w:rsidR="005750A3">
        <w:rPr>
          <w:sz w:val="24"/>
          <w:szCs w:val="24"/>
        </w:rPr>
        <w:t>measuring. Students will learn to estimate and accurately measure in mm, cm and m. If you can m</w:t>
      </w:r>
      <w:r w:rsidR="006D3A5B">
        <w:rPr>
          <w:sz w:val="24"/>
          <w:szCs w:val="24"/>
        </w:rPr>
        <w:t>ake sure your child can count quickly forward and backwards, this will help greatly.</w:t>
      </w:r>
    </w:p>
    <w:p w14:paraId="36FC8084" w14:textId="7F259233" w:rsidR="00375E5A" w:rsidRDefault="00375E5A" w:rsidP="0078150D">
      <w:pPr>
        <w:rPr>
          <w:sz w:val="24"/>
          <w:szCs w:val="24"/>
        </w:rPr>
      </w:pPr>
      <w:r w:rsidRPr="00C86660">
        <w:rPr>
          <w:b/>
          <w:sz w:val="36"/>
          <w:szCs w:val="36"/>
        </w:rPr>
        <w:t>Social Studies:</w:t>
      </w:r>
      <w:r>
        <w:rPr>
          <w:sz w:val="24"/>
          <w:szCs w:val="24"/>
        </w:rPr>
        <w:t xml:space="preserve"> A new unit on Canada will be starting at the beginning of November</w:t>
      </w:r>
      <w:r w:rsidR="00C86660">
        <w:rPr>
          <w:sz w:val="24"/>
          <w:szCs w:val="24"/>
        </w:rPr>
        <w:t>.</w:t>
      </w:r>
    </w:p>
    <w:p w14:paraId="300112A7" w14:textId="08564FC9" w:rsidR="006D3A5B" w:rsidRDefault="0078150D" w:rsidP="0078150D">
      <w:pPr>
        <w:rPr>
          <w:b/>
          <w:sz w:val="36"/>
          <w:szCs w:val="36"/>
        </w:rPr>
      </w:pPr>
      <w:r w:rsidRPr="0078150D">
        <w:rPr>
          <w:b/>
          <w:sz w:val="36"/>
          <w:szCs w:val="36"/>
        </w:rPr>
        <w:t>Science:</w:t>
      </w:r>
    </w:p>
    <w:p w14:paraId="3045817A" w14:textId="34354CC3" w:rsidR="0078150D" w:rsidRPr="006D3A5B" w:rsidRDefault="008C05E0" w:rsidP="0078150D">
      <w:pPr>
        <w:rPr>
          <w:b/>
          <w:sz w:val="36"/>
          <w:szCs w:val="36"/>
        </w:rPr>
      </w:pPr>
      <w:r>
        <w:rPr>
          <w:sz w:val="24"/>
          <w:szCs w:val="24"/>
        </w:rPr>
        <w:t>We are continuing to learn about habitats. Talk about the plants and animals near your house and how they survive using their habitats.</w:t>
      </w:r>
    </w:p>
    <w:p w14:paraId="10BB1D4D" w14:textId="4492E814" w:rsidR="0078150D" w:rsidRPr="00C86660" w:rsidRDefault="0078150D" w:rsidP="0078150D">
      <w:pPr>
        <w:rPr>
          <w:b/>
          <w:sz w:val="36"/>
          <w:szCs w:val="36"/>
        </w:rPr>
      </w:pPr>
      <w:r w:rsidRPr="0078150D">
        <w:rPr>
          <w:b/>
          <w:sz w:val="36"/>
          <w:szCs w:val="36"/>
        </w:rPr>
        <w:t>Arts:</w:t>
      </w:r>
      <w:r w:rsidR="00C86660">
        <w:rPr>
          <w:b/>
          <w:sz w:val="36"/>
          <w:szCs w:val="36"/>
        </w:rPr>
        <w:t xml:space="preserve"> </w:t>
      </w:r>
      <w:r>
        <w:rPr>
          <w:sz w:val="24"/>
          <w:szCs w:val="24"/>
        </w:rPr>
        <w:t xml:space="preserve">We will </w:t>
      </w:r>
      <w:r w:rsidR="005750A3">
        <w:rPr>
          <w:sz w:val="24"/>
          <w:szCs w:val="24"/>
        </w:rPr>
        <w:t xml:space="preserve">be learning </w:t>
      </w:r>
      <w:r>
        <w:rPr>
          <w:sz w:val="24"/>
          <w:szCs w:val="24"/>
        </w:rPr>
        <w:t>about the elements of design, specifically line, shape and texture</w:t>
      </w:r>
      <w:r w:rsidR="005750A3">
        <w:rPr>
          <w:sz w:val="24"/>
          <w:szCs w:val="24"/>
        </w:rPr>
        <w:t xml:space="preserve"> in visual arts</w:t>
      </w:r>
      <w:r>
        <w:rPr>
          <w:sz w:val="24"/>
          <w:szCs w:val="24"/>
        </w:rPr>
        <w:t xml:space="preserve">. </w:t>
      </w:r>
      <w:r w:rsidR="00FD0F23">
        <w:rPr>
          <w:sz w:val="24"/>
          <w:szCs w:val="24"/>
        </w:rPr>
        <w:t xml:space="preserve">We are also </w:t>
      </w:r>
      <w:r w:rsidR="005750A3">
        <w:rPr>
          <w:sz w:val="24"/>
          <w:szCs w:val="24"/>
        </w:rPr>
        <w:t>going to learn</w:t>
      </w:r>
      <w:r w:rsidR="00FD0F23">
        <w:rPr>
          <w:sz w:val="24"/>
          <w:szCs w:val="24"/>
        </w:rPr>
        <w:t xml:space="preserve"> some songs to present at assemblies coming up</w:t>
      </w:r>
      <w:r w:rsidR="005750A3">
        <w:rPr>
          <w:sz w:val="24"/>
          <w:szCs w:val="24"/>
        </w:rPr>
        <w:t xml:space="preserve"> for music</w:t>
      </w:r>
      <w:r w:rsidR="00FD0F23">
        <w:rPr>
          <w:sz w:val="24"/>
          <w:szCs w:val="24"/>
        </w:rPr>
        <w:t>.</w:t>
      </w:r>
    </w:p>
    <w:p w14:paraId="755FDBE0" w14:textId="77777777" w:rsidR="0078150D" w:rsidRPr="0078150D" w:rsidRDefault="0078150D" w:rsidP="0078150D">
      <w:pPr>
        <w:rPr>
          <w:b/>
          <w:sz w:val="36"/>
          <w:szCs w:val="36"/>
        </w:rPr>
      </w:pPr>
      <w:r w:rsidRPr="0078150D">
        <w:rPr>
          <w:b/>
          <w:sz w:val="36"/>
          <w:szCs w:val="36"/>
        </w:rPr>
        <w:t>Physical Education:</w:t>
      </w:r>
    </w:p>
    <w:p w14:paraId="79831675" w14:textId="661C1F0B" w:rsidR="0078150D" w:rsidRDefault="008C05E0" w:rsidP="0078150D">
      <w:pPr>
        <w:rPr>
          <w:sz w:val="24"/>
          <w:szCs w:val="24"/>
        </w:rPr>
      </w:pPr>
      <w:r>
        <w:rPr>
          <w:sz w:val="24"/>
          <w:szCs w:val="24"/>
        </w:rPr>
        <w:t>Now that we have finished our units</w:t>
      </w:r>
      <w:r w:rsidR="005750A3">
        <w:rPr>
          <w:sz w:val="24"/>
          <w:szCs w:val="24"/>
        </w:rPr>
        <w:t xml:space="preserve"> on soccer, orienteering and </w:t>
      </w:r>
      <w:r>
        <w:rPr>
          <w:sz w:val="24"/>
          <w:szCs w:val="24"/>
        </w:rPr>
        <w:t>cross country</w:t>
      </w:r>
      <w:r w:rsidR="005750A3">
        <w:rPr>
          <w:sz w:val="24"/>
          <w:szCs w:val="24"/>
        </w:rPr>
        <w:t xml:space="preserve"> we are learning how to play</w:t>
      </w:r>
      <w:r w:rsidR="00FD0F23">
        <w:rPr>
          <w:sz w:val="24"/>
          <w:szCs w:val="24"/>
        </w:rPr>
        <w:t xml:space="preserve"> football</w:t>
      </w:r>
      <w:r w:rsidR="00375E5A">
        <w:rPr>
          <w:sz w:val="24"/>
          <w:szCs w:val="24"/>
        </w:rPr>
        <w:t>,</w:t>
      </w:r>
      <w:r w:rsidR="005750A3">
        <w:rPr>
          <w:sz w:val="24"/>
          <w:szCs w:val="24"/>
        </w:rPr>
        <w:t xml:space="preserve"> then we will move into the gym to</w:t>
      </w:r>
      <w:r>
        <w:rPr>
          <w:sz w:val="24"/>
          <w:szCs w:val="24"/>
        </w:rPr>
        <w:t xml:space="preserve"> </w:t>
      </w:r>
      <w:r w:rsidR="0078150D">
        <w:rPr>
          <w:sz w:val="24"/>
          <w:szCs w:val="24"/>
        </w:rPr>
        <w:t>learn</w:t>
      </w:r>
      <w:r w:rsidR="00FD0F23">
        <w:rPr>
          <w:sz w:val="24"/>
          <w:szCs w:val="24"/>
        </w:rPr>
        <w:t xml:space="preserve"> </w:t>
      </w:r>
      <w:r w:rsidR="005750A3">
        <w:rPr>
          <w:sz w:val="24"/>
          <w:szCs w:val="24"/>
        </w:rPr>
        <w:t>some good ‘</w:t>
      </w:r>
      <w:proofErr w:type="spellStart"/>
      <w:r w:rsidR="005750A3">
        <w:rPr>
          <w:sz w:val="24"/>
          <w:szCs w:val="24"/>
        </w:rPr>
        <w:t>ol</w:t>
      </w:r>
      <w:proofErr w:type="spellEnd"/>
      <w:r w:rsidR="005750A3">
        <w:rPr>
          <w:sz w:val="24"/>
          <w:szCs w:val="24"/>
        </w:rPr>
        <w:t xml:space="preserve"> dodgeball games.</w:t>
      </w:r>
    </w:p>
    <w:p w14:paraId="6E165EBD" w14:textId="78A3887B" w:rsidR="008309C2" w:rsidRPr="00C86660" w:rsidRDefault="00C86660" w:rsidP="005750A3">
      <w:pPr>
        <w:rPr>
          <w:b/>
          <w:sz w:val="36"/>
          <w:szCs w:val="36"/>
        </w:rPr>
      </w:pPr>
      <w:r w:rsidRPr="0078150D">
        <w:rPr>
          <w:b/>
          <w:sz w:val="36"/>
          <w:szCs w:val="36"/>
        </w:rPr>
        <w:t>Notices:</w:t>
      </w:r>
      <w:r w:rsidRPr="003B46C7">
        <w:rPr>
          <w:sz w:val="24"/>
          <w:szCs w:val="24"/>
        </w:rPr>
        <w:t xml:space="preserve"> Throughout</w:t>
      </w:r>
      <w:r w:rsidR="003B46C7" w:rsidRPr="003B46C7">
        <w:rPr>
          <w:sz w:val="24"/>
          <w:szCs w:val="24"/>
        </w:rPr>
        <w:t xml:space="preserve"> the year we will be having</w:t>
      </w:r>
      <w:r w:rsidR="003B46C7">
        <w:rPr>
          <w:sz w:val="24"/>
          <w:szCs w:val="24"/>
        </w:rPr>
        <w:t xml:space="preserve"> several class parties. </w:t>
      </w:r>
      <w:r w:rsidR="004A1B97">
        <w:rPr>
          <w:sz w:val="24"/>
          <w:szCs w:val="24"/>
        </w:rPr>
        <w:t xml:space="preserve">I will plan the activities for the first few parties, and students will help organize </w:t>
      </w:r>
      <w:r w:rsidR="004A1B97">
        <w:rPr>
          <w:sz w:val="24"/>
          <w:szCs w:val="24"/>
        </w:rPr>
        <w:t xml:space="preserve">the last few. </w:t>
      </w:r>
      <w:r w:rsidR="00375E5A">
        <w:rPr>
          <w:sz w:val="24"/>
          <w:szCs w:val="24"/>
        </w:rPr>
        <w:t xml:space="preserve"> We are not having students bring in food for these parties, the plan is to make our own food here at the school to enjoy at the party. The parties this year will be as follows:</w:t>
      </w:r>
    </w:p>
    <w:p w14:paraId="39F0119F" w14:textId="203F2546" w:rsidR="006D3A5B" w:rsidRDefault="006D3A5B" w:rsidP="0078150D">
      <w:pPr>
        <w:rPr>
          <w:szCs w:val="18"/>
        </w:rPr>
      </w:pPr>
      <w:r w:rsidRPr="006D3A5B">
        <w:rPr>
          <w:b/>
          <w:sz w:val="24"/>
          <w:szCs w:val="24"/>
        </w:rPr>
        <w:t>Halloween:</w:t>
      </w:r>
      <w:r w:rsidR="00375E5A">
        <w:rPr>
          <w:szCs w:val="18"/>
        </w:rPr>
        <w:t xml:space="preserve"> On Tuesday</w:t>
      </w:r>
      <w:r w:rsidR="00FD0F23">
        <w:rPr>
          <w:szCs w:val="18"/>
        </w:rPr>
        <w:t xml:space="preserve"> Oct 31</w:t>
      </w:r>
      <w:r>
        <w:rPr>
          <w:szCs w:val="18"/>
        </w:rPr>
        <w:t xml:space="preserve">, it is </w:t>
      </w:r>
      <w:r w:rsidR="00FD0F23">
        <w:rPr>
          <w:szCs w:val="18"/>
        </w:rPr>
        <w:t>Halloween day. Like every year we will have a costume parade in the gym at about noon. Y</w:t>
      </w:r>
      <w:r>
        <w:rPr>
          <w:szCs w:val="18"/>
        </w:rPr>
        <w:t>ou can send your child’s costume with them</w:t>
      </w:r>
      <w:r w:rsidR="00FD0F23">
        <w:rPr>
          <w:szCs w:val="18"/>
        </w:rPr>
        <w:t xml:space="preserve"> and I will give them time at 11:30 to change</w:t>
      </w:r>
      <w:r w:rsidR="0087520C">
        <w:rPr>
          <w:szCs w:val="18"/>
        </w:rPr>
        <w:t>. Class</w:t>
      </w:r>
      <w:r>
        <w:rPr>
          <w:szCs w:val="18"/>
        </w:rPr>
        <w:t xml:space="preserve"> party to follow</w:t>
      </w:r>
      <w:r w:rsidR="0087520C">
        <w:rPr>
          <w:szCs w:val="18"/>
        </w:rPr>
        <w:t xml:space="preserve"> in our room.</w:t>
      </w:r>
      <w:r w:rsidR="00FD0F23">
        <w:rPr>
          <w:szCs w:val="18"/>
        </w:rPr>
        <w:t xml:space="preserve"> </w:t>
      </w:r>
    </w:p>
    <w:p w14:paraId="0BF1F22E" w14:textId="0B61792F" w:rsidR="00375E5A" w:rsidRDefault="00375E5A" w:rsidP="0078150D">
      <w:pPr>
        <w:rPr>
          <w:szCs w:val="18"/>
        </w:rPr>
      </w:pPr>
      <w:r w:rsidRPr="00375E5A">
        <w:rPr>
          <w:b/>
          <w:sz w:val="24"/>
          <w:szCs w:val="24"/>
        </w:rPr>
        <w:t>Christmas:</w:t>
      </w:r>
      <w:r>
        <w:rPr>
          <w:szCs w:val="18"/>
        </w:rPr>
        <w:t xml:space="preserve"> The last day before Christmas Break we will have games and activities in our room. </w:t>
      </w:r>
    </w:p>
    <w:p w14:paraId="3572B400" w14:textId="0D6A1AC2" w:rsidR="00375E5A" w:rsidRDefault="00375E5A" w:rsidP="0078150D">
      <w:pPr>
        <w:rPr>
          <w:szCs w:val="18"/>
        </w:rPr>
      </w:pPr>
      <w:r w:rsidRPr="00375E5A">
        <w:rPr>
          <w:b/>
          <w:sz w:val="24"/>
          <w:szCs w:val="24"/>
        </w:rPr>
        <w:t>Valentines:</w:t>
      </w:r>
      <w:r>
        <w:rPr>
          <w:szCs w:val="18"/>
        </w:rPr>
        <w:t xml:space="preserve"> On </w:t>
      </w:r>
      <w:r w:rsidR="00C86660">
        <w:rPr>
          <w:szCs w:val="18"/>
        </w:rPr>
        <w:t>Valentine’s</w:t>
      </w:r>
      <w:r>
        <w:rPr>
          <w:szCs w:val="18"/>
        </w:rPr>
        <w:t xml:space="preserve"> day I will give students time to hand out the valentines they made, then we will have some fun and games in the classroom.</w:t>
      </w:r>
    </w:p>
    <w:p w14:paraId="5B0E72C5" w14:textId="70E67D22" w:rsidR="00375E5A" w:rsidRDefault="00375E5A" w:rsidP="0078150D">
      <w:pPr>
        <w:rPr>
          <w:szCs w:val="18"/>
        </w:rPr>
      </w:pPr>
      <w:r w:rsidRPr="00375E5A">
        <w:rPr>
          <w:b/>
          <w:sz w:val="24"/>
          <w:szCs w:val="24"/>
        </w:rPr>
        <w:t>Spring:</w:t>
      </w:r>
      <w:r>
        <w:rPr>
          <w:szCs w:val="18"/>
        </w:rPr>
        <w:t xml:space="preserve"> On the Thursday before the Easter break, we will be having some spring games in the room as well as make some yummy treats.</w:t>
      </w:r>
    </w:p>
    <w:p w14:paraId="555B70FE" w14:textId="769F5B78" w:rsidR="00375E5A" w:rsidRDefault="00375E5A" w:rsidP="0078150D">
      <w:pPr>
        <w:rPr>
          <w:szCs w:val="18"/>
        </w:rPr>
      </w:pPr>
      <w:r w:rsidRPr="00375E5A">
        <w:rPr>
          <w:b/>
          <w:sz w:val="24"/>
          <w:szCs w:val="24"/>
        </w:rPr>
        <w:t>Summer:</w:t>
      </w:r>
      <w:r>
        <w:rPr>
          <w:szCs w:val="18"/>
        </w:rPr>
        <w:t xml:space="preserve"> On the last day of school the students will be required to design and plan their own game with a group. We will have fun outside playing these water games and enjoying a few cool treats.</w:t>
      </w:r>
    </w:p>
    <w:p w14:paraId="59C6BF60" w14:textId="0C9183FB" w:rsidR="0001065E" w:rsidRPr="009E48AD" w:rsidRDefault="0087520C" w:rsidP="009E48AD">
      <w:pPr>
        <w:rPr>
          <w:sz w:val="24"/>
          <w:szCs w:val="24"/>
        </w:rPr>
      </w:pPr>
      <w:r w:rsidRPr="0087520C">
        <w:rPr>
          <w:b/>
          <w:sz w:val="24"/>
          <w:szCs w:val="24"/>
        </w:rPr>
        <w:t>Communication:</w:t>
      </w:r>
      <w:r>
        <w:rPr>
          <w:szCs w:val="18"/>
        </w:rPr>
        <w:t xml:space="preserve"> Don’t forget to check your child’s agenda each day. Sometimes your child will get homework or a note from me. Also, check in on our class blog to see pictures of what is going on in our room. You might even see your child’s happy face!!</w:t>
      </w:r>
    </w:p>
    <w:sectPr w:rsidR="0001065E" w:rsidRPr="009E48AD" w:rsidSect="00C96679">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831C" w14:textId="77777777" w:rsidR="00A1580D" w:rsidRDefault="00A1580D">
      <w:pPr>
        <w:spacing w:after="0"/>
      </w:pPr>
      <w:r>
        <w:separator/>
      </w:r>
    </w:p>
    <w:p w14:paraId="7525AAE0" w14:textId="77777777" w:rsidR="00A1580D" w:rsidRDefault="00A1580D"/>
    <w:p w14:paraId="41194E2F" w14:textId="77777777" w:rsidR="00A1580D" w:rsidRDefault="00A1580D"/>
  </w:endnote>
  <w:endnote w:type="continuationSeparator" w:id="0">
    <w:p w14:paraId="610C87D1" w14:textId="77777777" w:rsidR="00A1580D" w:rsidRDefault="00A1580D">
      <w:pPr>
        <w:spacing w:after="0"/>
      </w:pPr>
      <w:r>
        <w:continuationSeparator/>
      </w:r>
    </w:p>
    <w:p w14:paraId="38C358C9" w14:textId="77777777" w:rsidR="00A1580D" w:rsidRDefault="00A1580D"/>
    <w:p w14:paraId="3931EB2A" w14:textId="77777777" w:rsidR="00A1580D" w:rsidRDefault="00A15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72AB" w14:textId="77777777" w:rsidR="00A1580D" w:rsidRDefault="00A1580D">
      <w:pPr>
        <w:spacing w:after="0"/>
      </w:pPr>
      <w:r>
        <w:separator/>
      </w:r>
    </w:p>
    <w:p w14:paraId="7266F604" w14:textId="77777777" w:rsidR="00A1580D" w:rsidRDefault="00A1580D"/>
    <w:p w14:paraId="72F8E6DE" w14:textId="77777777" w:rsidR="00A1580D" w:rsidRDefault="00A1580D"/>
  </w:footnote>
  <w:footnote w:type="continuationSeparator" w:id="0">
    <w:p w14:paraId="7AE44037" w14:textId="77777777" w:rsidR="00A1580D" w:rsidRDefault="00A1580D">
      <w:pPr>
        <w:spacing w:after="0"/>
      </w:pPr>
      <w:r>
        <w:continuationSeparator/>
      </w:r>
    </w:p>
    <w:p w14:paraId="21806E3A" w14:textId="77777777" w:rsidR="00A1580D" w:rsidRDefault="00A1580D"/>
    <w:p w14:paraId="57115E71" w14:textId="77777777" w:rsidR="00A1580D" w:rsidRDefault="00A15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0ABA8D64" w14:textId="77777777">
      <w:trPr>
        <w:jc w:val="center"/>
      </w:trPr>
      <w:tc>
        <w:tcPr>
          <w:tcW w:w="5746" w:type="dxa"/>
          <w:shd w:val="clear" w:color="auto" w:fill="auto"/>
        </w:tcPr>
        <w:p w14:paraId="040B2A15" w14:textId="38C15B62" w:rsidR="0001065E" w:rsidRDefault="00A1580D">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797CD0">
                <w:t>Title</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5750A3">
                <w:rPr>
                  <w:lang w:val="en-CA"/>
                </w:rPr>
                <w:t>News</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14:paraId="3B5A1A95" w14:textId="0DCE771E"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E48AD">
            <w:rPr>
              <w:rStyle w:val="PageNumber"/>
              <w:noProof/>
            </w:rPr>
            <w:t>2</w:t>
          </w:r>
          <w:r>
            <w:rPr>
              <w:rStyle w:val="PageNumber"/>
            </w:rPr>
            <w:fldChar w:fldCharType="end"/>
          </w:r>
        </w:p>
      </w:tc>
    </w:tr>
  </w:tbl>
  <w:p w14:paraId="31CEDED7" w14:textId="77777777" w:rsidR="0001065E" w:rsidRDefault="00797CD0">
    <w:pPr>
      <w:pStyle w:val="NoSpacing"/>
      <w:ind w:left="-218"/>
    </w:pPr>
    <w:r>
      <w:rPr>
        <w:lang w:val="en-CA" w:eastAsia="en-CA"/>
      </w:rPr>
      <mc:AlternateContent>
        <mc:Choice Requires="wps">
          <w:drawing>
            <wp:inline distT="0" distB="0" distL="0" distR="0" wp14:anchorId="60EA086A" wp14:editId="0D51B2D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4BF09C"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6847A9B5"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59C40128" w14:textId="77777777">
      <w:trPr>
        <w:cantSplit/>
      </w:trPr>
      <w:tc>
        <w:tcPr>
          <w:tcW w:w="5746" w:type="dxa"/>
          <w:vAlign w:val="bottom"/>
        </w:tcPr>
        <w:p w14:paraId="483D0CA8" w14:textId="1E7178E8" w:rsidR="0001065E" w:rsidRDefault="00A1580D">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797CD0">
                <w:t>Title</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5750A3">
                <w:rPr>
                  <w:lang w:val="en-CA"/>
                </w:rPr>
                <w:t>News</w:t>
              </w:r>
            </w:sdtContent>
          </w:sdt>
        </w:p>
      </w:tc>
      <w:tc>
        <w:tcPr>
          <w:tcW w:w="5746" w:type="dxa"/>
          <w:vAlign w:val="bottom"/>
        </w:tcPr>
        <w:p w14:paraId="691B5CCD" w14:textId="77777777"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14:paraId="4F6D4FD2"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0D"/>
    <w:rsid w:val="0001065E"/>
    <w:rsid w:val="0031770A"/>
    <w:rsid w:val="00375E5A"/>
    <w:rsid w:val="003B46C7"/>
    <w:rsid w:val="004A1B97"/>
    <w:rsid w:val="00525DD3"/>
    <w:rsid w:val="005750A3"/>
    <w:rsid w:val="00632096"/>
    <w:rsid w:val="00692198"/>
    <w:rsid w:val="006D3A5B"/>
    <w:rsid w:val="0078150D"/>
    <w:rsid w:val="00797CD0"/>
    <w:rsid w:val="007E7794"/>
    <w:rsid w:val="008309C2"/>
    <w:rsid w:val="0087520C"/>
    <w:rsid w:val="008B34EE"/>
    <w:rsid w:val="008C05E0"/>
    <w:rsid w:val="009E48AD"/>
    <w:rsid w:val="00A1580D"/>
    <w:rsid w:val="00A52277"/>
    <w:rsid w:val="00C86660"/>
    <w:rsid w:val="00C87C1F"/>
    <w:rsid w:val="00C96679"/>
    <w:rsid w:val="00D6530F"/>
    <w:rsid w:val="00F12D39"/>
    <w:rsid w:val="00F953F3"/>
    <w:rsid w:val="00FD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0A77F"/>
  <w15:docId w15:val="{BBB0C87C-ECC3-4E85-B08E-90CA6D8A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uisd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B565467EF9847B06757DF29F9B48D" ma:contentTypeVersion="0" ma:contentTypeDescription="Create a new document." ma:contentTypeScope="" ma:versionID="3132459d26e32e3b419580fe6669bab7">
  <xsd:schema xmlns:xsd="http://www.w3.org/2001/XMLSchema" xmlns:xs="http://www.w3.org/2001/XMLSchema" xmlns:p="http://schemas.microsoft.com/office/2006/metadata/properties" targetNamespace="http://schemas.microsoft.com/office/2006/metadata/properties" ma:root="true" ma:fieldsID="e516b8aec12cbdb1143c66c1b82275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4EB4-2825-4888-BE53-86FDAA11C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50C9F1-A409-4324-834E-0532261FF542}">
  <ds:schemaRefs>
    <ds:schemaRef ds:uri="http://schemas.microsoft.com/sharepoint/v3/contenttype/forms"/>
  </ds:schemaRefs>
</ds:datastoreItem>
</file>

<file path=customXml/itemProps3.xml><?xml version="1.0" encoding="utf-8"?>
<ds:datastoreItem xmlns:ds="http://schemas.openxmlformats.org/officeDocument/2006/customXml" ds:itemID="{F0A1BA19-FF7E-49BC-8DBD-028A98791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095979-8DCB-474D-BEF3-58CC7659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KRUIS-DALY, PETRA</dc:creator>
  <cp:keywords/>
  <cp:lastModifiedBy>Packham, Ashley</cp:lastModifiedBy>
  <cp:revision>2</cp:revision>
  <cp:lastPrinted>2016-10-25T18:56:00Z</cp:lastPrinted>
  <dcterms:created xsi:type="dcterms:W3CDTF">2017-10-18T19:47:00Z</dcterms:created>
  <dcterms:modified xsi:type="dcterms:W3CDTF">2017-10-18T19:47:00Z</dcterms:modified>
  <cp:contentStatus>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y fmtid="{D5CDD505-2E9C-101B-9397-08002B2CF9AE}" pid="3" name="ContentTypeId">
    <vt:lpwstr>0x010100D75B565467EF9847B06757DF29F9B48D</vt:lpwstr>
  </property>
</Properties>
</file>